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F" w:rsidRDefault="003279EC" w:rsidP="00056FEF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056FEF" w:rsidRDefault="003279EC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056FEF" w:rsidRDefault="003279EC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obrazovanje</w:t>
      </w:r>
      <w:r w:rsidR="005549E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nauku</w:t>
      </w:r>
      <w:r w:rsidR="005549EF">
        <w:rPr>
          <w:sz w:val="24"/>
          <w:szCs w:val="24"/>
          <w:lang w:val="ru-RU"/>
        </w:rPr>
        <w:t xml:space="preserve">, </w:t>
      </w:r>
    </w:p>
    <w:p w:rsidR="00056FEF" w:rsidRDefault="003279EC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</w:p>
    <w:p w:rsidR="00056FEF" w:rsidRDefault="005549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</w:t>
      </w:r>
      <w:r w:rsidR="003279EC">
        <w:rPr>
          <w:sz w:val="24"/>
          <w:szCs w:val="24"/>
          <w:lang w:val="ru-RU"/>
        </w:rPr>
        <w:t>Broj</w:t>
      </w:r>
      <w:r>
        <w:rPr>
          <w:sz w:val="24"/>
          <w:szCs w:val="24"/>
          <w:lang w:val="ru-RU"/>
        </w:rPr>
        <w:t>: 06-2/186-17</w:t>
      </w:r>
      <w:r>
        <w:rPr>
          <w:sz w:val="24"/>
          <w:szCs w:val="24"/>
          <w:lang w:val="ru-RU"/>
        </w:rPr>
        <w:t xml:space="preserve">  </w:t>
      </w:r>
    </w:p>
    <w:p w:rsidR="00056FEF" w:rsidRDefault="005549EF" w:rsidP="00056FEF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5. </w:t>
      </w:r>
      <w:r w:rsidR="003279EC">
        <w:rPr>
          <w:sz w:val="24"/>
          <w:szCs w:val="24"/>
        </w:rPr>
        <w:t>oktobar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. </w:t>
      </w:r>
      <w:r w:rsidR="003279EC">
        <w:rPr>
          <w:sz w:val="24"/>
          <w:szCs w:val="24"/>
          <w:lang w:val="ru-RU"/>
        </w:rPr>
        <w:t>godine</w:t>
      </w:r>
    </w:p>
    <w:p w:rsidR="00056FEF" w:rsidRDefault="003279EC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5549EF">
        <w:rPr>
          <w:sz w:val="24"/>
          <w:szCs w:val="24"/>
          <w:lang w:val="ru-RU"/>
        </w:rPr>
        <w:tab/>
        <w:t xml:space="preserve">                                          </w:t>
      </w:r>
    </w:p>
    <w:p w:rsidR="00056FEF" w:rsidRDefault="005549EF" w:rsidP="00056FEF">
      <w:pPr>
        <w:rPr>
          <w:sz w:val="24"/>
          <w:szCs w:val="24"/>
          <w:lang w:val="sr-Cyrl-CS"/>
        </w:rPr>
      </w:pPr>
    </w:p>
    <w:p w:rsidR="00056FEF" w:rsidRDefault="005549EF" w:rsidP="00056FEF">
      <w:pPr>
        <w:rPr>
          <w:sz w:val="24"/>
          <w:szCs w:val="24"/>
          <w:lang w:val="sr-Cyrl-CS"/>
        </w:rPr>
      </w:pPr>
    </w:p>
    <w:p w:rsidR="00056FEF" w:rsidRDefault="003279EC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ZAPISNIK</w:t>
      </w:r>
    </w:p>
    <w:p w:rsidR="00092181" w:rsidRDefault="005549EF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SEDNICE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OBRAZOVANjE</w:t>
      </w:r>
      <w:r>
        <w:rPr>
          <w:sz w:val="24"/>
          <w:szCs w:val="24"/>
          <w:lang w:val="ru-RU"/>
        </w:rPr>
        <w:t xml:space="preserve">, </w:t>
      </w:r>
      <w:r w:rsidR="003279EC">
        <w:rPr>
          <w:sz w:val="24"/>
          <w:szCs w:val="24"/>
          <w:lang w:val="ru-RU"/>
        </w:rPr>
        <w:t>NAUKU</w:t>
      </w:r>
      <w:r>
        <w:rPr>
          <w:sz w:val="24"/>
          <w:szCs w:val="24"/>
          <w:lang w:val="ru-RU"/>
        </w:rPr>
        <w:t xml:space="preserve">, </w:t>
      </w:r>
    </w:p>
    <w:p w:rsidR="00117955" w:rsidRDefault="003279EC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554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5549EF">
        <w:rPr>
          <w:sz w:val="24"/>
          <w:szCs w:val="24"/>
          <w:lang w:val="ru-RU"/>
        </w:rPr>
        <w:t xml:space="preserve">, </w:t>
      </w:r>
    </w:p>
    <w:p w:rsidR="00056FEF" w:rsidRDefault="003279EC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ODRŽANE</w:t>
      </w:r>
      <w:r w:rsidR="005549EF">
        <w:rPr>
          <w:sz w:val="24"/>
          <w:szCs w:val="24"/>
          <w:lang w:val="ru-RU"/>
        </w:rPr>
        <w:t xml:space="preserve"> </w:t>
      </w:r>
      <w:r w:rsidR="005549EF">
        <w:rPr>
          <w:sz w:val="24"/>
          <w:szCs w:val="24"/>
          <w:lang w:val="ru-RU"/>
        </w:rPr>
        <w:t>28</w:t>
      </w:r>
      <w:r w:rsidR="005549E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SEPTEMBRA</w:t>
      </w:r>
      <w:r w:rsidR="005549EF">
        <w:rPr>
          <w:sz w:val="24"/>
          <w:szCs w:val="24"/>
          <w:lang w:val="sr-Cyrl-CS"/>
        </w:rPr>
        <w:t xml:space="preserve"> 201</w:t>
      </w:r>
      <w:r w:rsidR="005549EF">
        <w:rPr>
          <w:sz w:val="24"/>
          <w:szCs w:val="24"/>
          <w:lang w:val="sr-Cyrl-CS"/>
        </w:rPr>
        <w:t>7</w:t>
      </w:r>
      <w:r w:rsidR="005549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056FEF" w:rsidRDefault="005549EF" w:rsidP="00056FEF">
      <w:pPr>
        <w:rPr>
          <w:sz w:val="24"/>
          <w:szCs w:val="24"/>
          <w:lang w:val="sr-Cyrl-CS"/>
        </w:rPr>
      </w:pPr>
    </w:p>
    <w:p w:rsidR="00056FEF" w:rsidRDefault="005549EF" w:rsidP="00056FEF">
      <w:pPr>
        <w:rPr>
          <w:sz w:val="24"/>
          <w:szCs w:val="24"/>
          <w:lang w:val="sr-Cyrl-CS"/>
        </w:rPr>
      </w:pPr>
    </w:p>
    <w:p w:rsidR="00144810" w:rsidRDefault="005549EF" w:rsidP="00056FEF">
      <w:pPr>
        <w:ind w:right="-80"/>
        <w:rPr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3279EC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osnovu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člana</w:t>
      </w:r>
      <w:r>
        <w:rPr>
          <w:sz w:val="24"/>
          <w:szCs w:val="24"/>
          <w:lang w:val="ru-RU"/>
        </w:rPr>
        <w:t xml:space="preserve"> 42. </w:t>
      </w:r>
      <w:r w:rsidR="003279EC">
        <w:rPr>
          <w:sz w:val="24"/>
          <w:szCs w:val="24"/>
          <w:lang w:val="ru-RU"/>
        </w:rPr>
        <w:t>stav</w:t>
      </w:r>
      <w:r>
        <w:rPr>
          <w:sz w:val="24"/>
          <w:szCs w:val="24"/>
          <w:lang w:val="ru-RU"/>
        </w:rPr>
        <w:t xml:space="preserve"> 4. </w:t>
      </w:r>
      <w:r w:rsidR="003279EC">
        <w:rPr>
          <w:sz w:val="24"/>
          <w:szCs w:val="24"/>
          <w:lang w:val="ru-RU"/>
        </w:rPr>
        <w:t>sednica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održana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van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sedišta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3279EC">
        <w:rPr>
          <w:lang w:val="sr-Cyrl-CS"/>
        </w:rPr>
        <w:t>u</w:t>
      </w:r>
      <w:r w:rsidRPr="00144810">
        <w:rPr>
          <w:lang w:val="sr-Cyrl-CS"/>
        </w:rPr>
        <w:t xml:space="preserve"> </w:t>
      </w:r>
      <w:r w:rsidR="003279EC">
        <w:rPr>
          <w:lang w:val="sr-Cyrl-CS"/>
        </w:rPr>
        <w:t>Bosilegradu</w:t>
      </w:r>
      <w:r w:rsidRPr="00144810">
        <w:rPr>
          <w:lang w:val="sr-Cyrl-CS"/>
        </w:rPr>
        <w:t xml:space="preserve"> </w:t>
      </w:r>
      <w:r w:rsidR="003279EC">
        <w:rPr>
          <w:lang w:val="sr-Cyrl-CS"/>
        </w:rPr>
        <w:t>u</w:t>
      </w:r>
      <w:r w:rsidRPr="00144810">
        <w:rPr>
          <w:lang w:val="sr-Cyrl-CS"/>
        </w:rPr>
        <w:t xml:space="preserve"> </w:t>
      </w:r>
      <w:r w:rsidR="003279EC">
        <w:rPr>
          <w:lang w:val="sr-Cyrl-CS"/>
        </w:rPr>
        <w:t>prostorijama</w:t>
      </w:r>
      <w:r w:rsidRPr="00144810">
        <w:rPr>
          <w:lang w:val="sr-Cyrl-CS"/>
        </w:rPr>
        <w:t xml:space="preserve"> </w:t>
      </w:r>
      <w:r w:rsidR="003279EC">
        <w:rPr>
          <w:lang w:val="sr-Cyrl-CS"/>
        </w:rPr>
        <w:t>SO</w:t>
      </w:r>
      <w:r>
        <w:rPr>
          <w:lang w:val="sr-Cyrl-CS"/>
        </w:rPr>
        <w:t xml:space="preserve"> </w:t>
      </w:r>
      <w:r w:rsidR="003279EC">
        <w:rPr>
          <w:lang w:val="sr-Cyrl-CS"/>
        </w:rPr>
        <w:t>Bosilegrad</w:t>
      </w:r>
      <w:r>
        <w:rPr>
          <w:lang w:val="sr-Cyrl-CS"/>
        </w:rPr>
        <w:t>.</w:t>
      </w:r>
    </w:p>
    <w:p w:rsidR="00117955" w:rsidRDefault="005549EF" w:rsidP="00144810">
      <w:pPr>
        <w:tabs>
          <w:tab w:val="clear" w:pos="1440"/>
        </w:tabs>
        <w:ind w:right="-80"/>
        <w:rPr>
          <w:sz w:val="24"/>
          <w:szCs w:val="24"/>
        </w:rPr>
      </w:pPr>
      <w:r>
        <w:rPr>
          <w:lang w:val="sr-Cyrl-CS"/>
        </w:rPr>
        <w:tab/>
      </w:r>
      <w:r w:rsidR="003279EC">
        <w:rPr>
          <w:lang w:val="sr-Cyrl-CS"/>
        </w:rPr>
        <w:t>Sednica</w:t>
      </w:r>
      <w:r>
        <w:rPr>
          <w:lang w:val="sr-Cyrl-CS"/>
        </w:rPr>
        <w:t xml:space="preserve"> </w:t>
      </w:r>
      <w:r w:rsidR="003279EC"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počela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12</w:t>
      </w:r>
      <w:r>
        <w:rPr>
          <w:sz w:val="24"/>
          <w:szCs w:val="24"/>
          <w:lang w:val="sr-Cyrl-CS"/>
        </w:rPr>
        <w:t>,3</w:t>
      </w:r>
      <w:r>
        <w:rPr>
          <w:sz w:val="24"/>
          <w:szCs w:val="24"/>
          <w:lang w:val="sr-Cyrl-CS"/>
        </w:rPr>
        <w:t xml:space="preserve">0 </w:t>
      </w:r>
      <w:r w:rsidR="003279EC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 xml:space="preserve">. </w:t>
      </w:r>
    </w:p>
    <w:p w:rsidR="00056FEF" w:rsidRDefault="005549EF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</w:p>
    <w:p w:rsidR="00056FEF" w:rsidRDefault="005549EF" w:rsidP="00056FEF">
      <w:pPr>
        <w:ind w:right="-8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            </w:t>
      </w:r>
      <w:r w:rsidR="003279EC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  <w:lang w:val="ru-RU"/>
        </w:rPr>
        <w:t>predsedavao</w:t>
      </w:r>
      <w:r>
        <w:rPr>
          <w:sz w:val="24"/>
          <w:szCs w:val="24"/>
          <w:lang w:val="ru-RU"/>
        </w:rPr>
        <w:t xml:space="preserve"> </w:t>
      </w:r>
      <w:r w:rsidR="003279EC">
        <w:rPr>
          <w:sz w:val="24"/>
          <w:szCs w:val="24"/>
        </w:rPr>
        <w:t>Ljubiša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Stojmirović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056FEF" w:rsidRDefault="005549EF" w:rsidP="00056FEF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3279EC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Fatmir</w:t>
      </w:r>
      <w:r w:rsidRPr="00823CC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Hasani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Đorđe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Kosanić</w:t>
      </w:r>
      <w:r>
        <w:rPr>
          <w:sz w:val="24"/>
          <w:szCs w:val="24"/>
          <w:lang w:val="sr-Cyrl-CS"/>
        </w:rPr>
        <w:t xml:space="preserve">. </w:t>
      </w:r>
    </w:p>
    <w:p w:rsidR="00056FEF" w:rsidRDefault="005549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          </w:t>
      </w:r>
      <w:r w:rsidR="003279EC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prisustvovao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Nikola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Savić</w:t>
      </w:r>
      <w:r w:rsidRPr="00C95739">
        <w:rPr>
          <w:sz w:val="24"/>
          <w:szCs w:val="24"/>
          <w:lang w:val="sr-Cyrl-CS"/>
        </w:rPr>
        <w:t xml:space="preserve"> </w:t>
      </w:r>
      <w:r w:rsidRPr="00C95739">
        <w:rPr>
          <w:sz w:val="24"/>
          <w:szCs w:val="24"/>
          <w:lang w:val="sr-Cyrl-CS"/>
        </w:rPr>
        <w:t>(</w:t>
      </w:r>
      <w:r w:rsidR="003279EC">
        <w:rPr>
          <w:sz w:val="24"/>
          <w:szCs w:val="24"/>
          <w:lang w:val="sr-Cyrl-CS"/>
        </w:rPr>
        <w:t>Dubravko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Bojić</w:t>
      </w:r>
      <w:r w:rsidRPr="00C95739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</w:rPr>
        <w:t>.</w:t>
      </w:r>
    </w:p>
    <w:p w:rsidR="00056FEF" w:rsidRDefault="005549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Sednici</w:t>
      </w:r>
      <w:r w:rsidRPr="00D3531D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prisustvovali</w:t>
      </w:r>
      <w:r w:rsidRPr="00D3531D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članovi</w:t>
      </w:r>
      <w:r w:rsidRPr="00D3531D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 w:rsidRPr="00D3531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Muamer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Zukorlić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Marko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Atlagić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Marko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Parezanović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Nataša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Jovanović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  <w:lang w:val="sr-Cyrl-CS"/>
        </w:rPr>
        <w:t>Miletić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Mihajlović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Žarko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Korać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Milena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Bićanin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Jerkov</w:t>
      </w:r>
      <w:r>
        <w:rPr>
          <w:sz w:val="24"/>
          <w:szCs w:val="24"/>
          <w:lang w:val="sr-Cyrl-CS"/>
        </w:rPr>
        <w:t>,</w:t>
      </w:r>
      <w:r w:rsidRPr="00823CC0">
        <w:t xml:space="preserve"> </w:t>
      </w:r>
      <w:r w:rsidR="003279EC">
        <w:rPr>
          <w:sz w:val="24"/>
          <w:szCs w:val="24"/>
          <w:lang w:val="sr-Cyrl-CS"/>
        </w:rPr>
        <w:t>Žarko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Bogdan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Vladimir</w:t>
      </w:r>
      <w:r w:rsidRPr="00823CC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Orlić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Ratko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Jankov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Olena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Papuga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niti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njihov</w:t>
      </w:r>
      <w:r w:rsidR="003279EC">
        <w:rPr>
          <w:sz w:val="24"/>
          <w:szCs w:val="24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zamenici</w:t>
      </w:r>
      <w:r w:rsidRPr="00D3531D">
        <w:rPr>
          <w:sz w:val="24"/>
          <w:szCs w:val="24"/>
          <w:lang w:val="sr-Cyrl-CS"/>
        </w:rPr>
        <w:t>.</w:t>
      </w:r>
    </w:p>
    <w:p w:rsidR="008C4DF8" w:rsidRDefault="005549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: </w:t>
      </w:r>
      <w:r w:rsidR="003279EC">
        <w:rPr>
          <w:sz w:val="24"/>
          <w:szCs w:val="24"/>
          <w:lang w:val="sr-Cyrl-CS"/>
        </w:rPr>
        <w:t>Vladimir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Zahariev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Stefan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Stojkov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Slavko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Vladimirov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Miodrag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Jakimov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načelnik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uprave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Igor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Antimov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Mile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Samardžić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profesor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Beogradske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poslovne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Anton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Tončev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Gimnazije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Katarina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Simeonov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direktorka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OŠ</w:t>
      </w:r>
      <w:r>
        <w:rPr>
          <w:sz w:val="24"/>
          <w:szCs w:val="24"/>
          <w:lang w:val="sr-Cyrl-CS"/>
        </w:rPr>
        <w:t xml:space="preserve"> „</w:t>
      </w:r>
      <w:r w:rsidR="003279EC">
        <w:rPr>
          <w:sz w:val="24"/>
          <w:szCs w:val="24"/>
          <w:lang w:val="sr-Cyrl-CS"/>
        </w:rPr>
        <w:t>Hristo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Botev</w:t>
      </w:r>
      <w:r>
        <w:rPr>
          <w:sz w:val="24"/>
          <w:szCs w:val="24"/>
          <w:lang w:val="sr-Cyrl-CS"/>
        </w:rPr>
        <w:t xml:space="preserve">“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Dimitrovgradu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Metodi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Čipev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OŠ</w:t>
      </w:r>
      <w:r>
        <w:rPr>
          <w:sz w:val="24"/>
          <w:szCs w:val="24"/>
          <w:lang w:val="sr-Cyrl-CS"/>
        </w:rPr>
        <w:t xml:space="preserve"> „</w:t>
      </w:r>
      <w:r w:rsidR="003279EC">
        <w:rPr>
          <w:sz w:val="24"/>
          <w:szCs w:val="24"/>
          <w:lang w:val="sr-Cyrl-CS"/>
        </w:rPr>
        <w:t>Georgi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Dimitrov</w:t>
      </w:r>
      <w:r>
        <w:rPr>
          <w:sz w:val="24"/>
          <w:szCs w:val="24"/>
          <w:lang w:val="sr-Cyrl-CS"/>
        </w:rPr>
        <w:t xml:space="preserve">“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Dragan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Ivanov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OŠ</w:t>
      </w:r>
      <w:r>
        <w:rPr>
          <w:sz w:val="24"/>
          <w:szCs w:val="24"/>
          <w:lang w:val="sr-Cyrl-CS"/>
        </w:rPr>
        <w:t xml:space="preserve"> „</w:t>
      </w:r>
      <w:r w:rsidR="003279EC">
        <w:rPr>
          <w:sz w:val="24"/>
          <w:szCs w:val="24"/>
          <w:lang w:val="sr-Cyrl-CS"/>
        </w:rPr>
        <w:t>Bratstvo</w:t>
      </w:r>
      <w:r>
        <w:rPr>
          <w:sz w:val="24"/>
          <w:szCs w:val="24"/>
          <w:lang w:val="sr-Cyrl-CS"/>
        </w:rPr>
        <w:t xml:space="preserve">“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selu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Zvonici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Opština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Babušnica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Toše</w:t>
      </w:r>
      <w:r w:rsidRPr="002063E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Aleksandrov</w:t>
      </w:r>
      <w:r w:rsidRPr="002063E0"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direktor</w:t>
      </w:r>
      <w:r w:rsidRPr="002063E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Predškolske</w:t>
      </w:r>
      <w:r w:rsidRPr="002063E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ustanove</w:t>
      </w:r>
      <w:r w:rsidRPr="002063E0">
        <w:rPr>
          <w:sz w:val="24"/>
          <w:szCs w:val="24"/>
          <w:lang w:val="sr-Cyrl-CS"/>
        </w:rPr>
        <w:t xml:space="preserve"> „</w:t>
      </w:r>
      <w:r w:rsidR="003279EC">
        <w:rPr>
          <w:sz w:val="24"/>
          <w:szCs w:val="24"/>
          <w:lang w:val="sr-Cyrl-CS"/>
        </w:rPr>
        <w:t>Dečja</w:t>
      </w:r>
      <w:r w:rsidRPr="002063E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radost</w:t>
      </w:r>
      <w:r w:rsidRPr="002063E0">
        <w:rPr>
          <w:sz w:val="24"/>
          <w:szCs w:val="24"/>
          <w:lang w:val="sr-Cyrl-CS"/>
        </w:rPr>
        <w:t xml:space="preserve">“ </w:t>
      </w:r>
      <w:r w:rsidR="003279EC">
        <w:rPr>
          <w:sz w:val="24"/>
          <w:szCs w:val="24"/>
          <w:lang w:val="sr-Cyrl-CS"/>
        </w:rPr>
        <w:t>u</w:t>
      </w:r>
      <w:r w:rsidRPr="002063E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 w:rsidRPr="002063E0">
        <w:rPr>
          <w:sz w:val="24"/>
          <w:szCs w:val="24"/>
          <w:lang w:val="sr-Cyrl-CS"/>
        </w:rPr>
        <w:t>.</w:t>
      </w:r>
    </w:p>
    <w:p w:rsidR="00653985" w:rsidRDefault="005549EF" w:rsidP="00056FEF">
      <w:pPr>
        <w:tabs>
          <w:tab w:val="clear" w:pos="1440"/>
        </w:tabs>
        <w:rPr>
          <w:sz w:val="24"/>
          <w:szCs w:val="24"/>
          <w:lang w:val="sr-Cyrl-CS"/>
        </w:rPr>
      </w:pPr>
    </w:p>
    <w:p w:rsidR="00653985" w:rsidRDefault="005549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otvorio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Ljubiša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Stojmirović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početku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Srbija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brine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njenim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građanima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obzira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njihovu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nacionalnost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sazvana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neposredno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čuli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procesu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pripadnika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manjina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slučaju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pripadnika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manjine</w:t>
      </w:r>
      <w:r>
        <w:rPr>
          <w:sz w:val="24"/>
          <w:szCs w:val="24"/>
          <w:lang w:val="sr-Cyrl-CS"/>
        </w:rPr>
        <w:t xml:space="preserve">. </w:t>
      </w:r>
    </w:p>
    <w:p w:rsidR="00F570E9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Vladimir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Zahariev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izrazio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svoje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zadovoljstvo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nauku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tehnološki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razvoj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informatičko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društvo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prihvatio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poziv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održi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sednicu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dve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 </w:t>
      </w:r>
      <w:r w:rsidR="003279EC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tadašnjim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premijerom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Aleksandrom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Vučićem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dogovoreno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štampanje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udžbenika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pripadnike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90% </w:t>
      </w:r>
      <w:r w:rsidR="003279EC">
        <w:rPr>
          <w:sz w:val="24"/>
          <w:szCs w:val="24"/>
          <w:lang w:val="sr-Cyrl-CS"/>
        </w:rPr>
        <w:t>planiranog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ostvareno</w:t>
      </w:r>
      <w:r>
        <w:rPr>
          <w:sz w:val="24"/>
          <w:szCs w:val="24"/>
          <w:lang w:val="sr-Cyrl-CS"/>
        </w:rPr>
        <w:t xml:space="preserve">.  </w:t>
      </w:r>
    </w:p>
    <w:p w:rsidR="00F96F1E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</w:rPr>
        <w:t>Stefan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Stojkov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zamenik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predsednika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opštine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zamenik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predsednika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saveta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predstavnici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opštine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otvoreni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predloge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sugestije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dolaze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strane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Odbora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Bugarska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Srbiji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lastRenderedPageBreak/>
        <w:t>nastala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Prvog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svetskog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rata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došlo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prekrajanja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granica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posledica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mirovnih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sporazuma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Tokom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polovine</w:t>
      </w:r>
      <w:r>
        <w:rPr>
          <w:sz w:val="24"/>
          <w:szCs w:val="24"/>
        </w:rPr>
        <w:t xml:space="preserve"> 20. </w:t>
      </w:r>
      <w:r w:rsidR="003279EC">
        <w:rPr>
          <w:sz w:val="24"/>
          <w:szCs w:val="24"/>
        </w:rPr>
        <w:t>veka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žive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teritoriji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opština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Dimitrovgrad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Babušnica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Surdulica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Nakon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Drugog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svetskog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rata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bila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izražena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ekonomska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migracija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većim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gradovima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Srbiji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Danas</w:t>
      </w:r>
      <w:r w:rsidRPr="00053AB9"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opštine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Dimitrovgrad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pretežno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naseljene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pripadnicima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manjine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Osim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ovih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opština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žive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značajnijem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broju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teritoriji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Pančeva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Zrenjanina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poslednjem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popisu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</w:t>
      </w:r>
      <w:r>
        <w:rPr>
          <w:sz w:val="24"/>
          <w:szCs w:val="24"/>
        </w:rPr>
        <w:t xml:space="preserve"> 2011. </w:t>
      </w:r>
      <w:r w:rsidR="003279EC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Republici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Srbiji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živi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oko</w:t>
      </w:r>
      <w:r>
        <w:rPr>
          <w:sz w:val="24"/>
          <w:szCs w:val="24"/>
        </w:rPr>
        <w:t xml:space="preserve"> 18000 </w:t>
      </w:r>
      <w:r w:rsidR="003279EC">
        <w:rPr>
          <w:sz w:val="24"/>
          <w:szCs w:val="24"/>
        </w:rPr>
        <w:t>Bugara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nezvanične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procene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sugrišu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taj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broj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veći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Zakonodavni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okvir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Republici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Srbiji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pravo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pripadnicima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savet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stalnom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unapređenju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maternjem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jeziku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Do</w:t>
      </w:r>
      <w:r>
        <w:rPr>
          <w:sz w:val="24"/>
          <w:szCs w:val="24"/>
        </w:rPr>
        <w:t xml:space="preserve">  2015. </w:t>
      </w:r>
      <w:r w:rsidR="003279EC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nije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bilo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prevedenih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tada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mnogo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urađeno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planu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naročito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veliku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pružili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Dragoljub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Kojčić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direktor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Zavoda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Čedomir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Backović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pomoćnik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ministra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pravde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šef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pregovaračke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poglavlje</w:t>
      </w:r>
      <w:r>
        <w:rPr>
          <w:sz w:val="24"/>
          <w:szCs w:val="24"/>
        </w:rPr>
        <w:t xml:space="preserve"> 23, </w:t>
      </w:r>
      <w:r w:rsidR="003279EC">
        <w:rPr>
          <w:sz w:val="24"/>
          <w:szCs w:val="24"/>
        </w:rPr>
        <w:t>tako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trenutku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prevedeni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udžbenici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samo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još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čeka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saglasnost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prosvete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nauke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tehnološki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razvoj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</w:t>
      </w:r>
      <w:r>
        <w:rPr>
          <w:sz w:val="24"/>
          <w:szCs w:val="24"/>
        </w:rPr>
        <w:t xml:space="preserve">  </w:t>
      </w:r>
      <w:r w:rsidR="003279EC">
        <w:rPr>
          <w:sz w:val="24"/>
          <w:szCs w:val="24"/>
        </w:rPr>
        <w:t>likovne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muzičke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kulture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osnovnoj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maternjem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prvom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trećem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petom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šestom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sedmom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razredu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dok</w:t>
      </w:r>
      <w:r>
        <w:rPr>
          <w:sz w:val="24"/>
          <w:szCs w:val="24"/>
        </w:rPr>
        <w:t xml:space="preserve"> 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srednjoj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četiri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razreda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maternjem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jeziku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Trenutno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Republici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Srbiji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visokoškolsko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odvija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osim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Filološkom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fakultetu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gde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izučava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strani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Dobra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saradnja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oblasti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Republikom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Bugarskom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najveći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broj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svršenih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srednjoškolaca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svoje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visoko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nastavlja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nekoj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visokoškolskih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ustanova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Bugarskoj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zahvaljujući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dobrim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uslovima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pružila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dijaspori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Bitno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napomenuti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proteklih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pet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godina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prisutna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Beogradska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poslovna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tako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stanovnicima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ovih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krajeva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dostupno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visoko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obrazovanje</w:t>
      </w:r>
      <w:r>
        <w:rPr>
          <w:sz w:val="24"/>
          <w:szCs w:val="24"/>
        </w:rPr>
        <w:t>.</w:t>
      </w:r>
    </w:p>
    <w:p w:rsidR="00F342C5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</w:rPr>
        <w:t>Metodi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Čipov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direktor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Osnovne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glavni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problem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izučavanja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izučava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modelu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</w:t>
      </w:r>
      <w:r>
        <w:rPr>
          <w:sz w:val="24"/>
          <w:szCs w:val="24"/>
        </w:rPr>
        <w:t xml:space="preserve"> 1987. </w:t>
      </w:r>
      <w:r w:rsidR="003279EC"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davno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prevaziđen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Osnovna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ima</w:t>
      </w:r>
      <w:r>
        <w:rPr>
          <w:sz w:val="24"/>
          <w:szCs w:val="24"/>
        </w:rPr>
        <w:t xml:space="preserve"> 60 </w:t>
      </w:r>
      <w:r w:rsidR="003279EC">
        <w:rPr>
          <w:sz w:val="24"/>
          <w:szCs w:val="24"/>
        </w:rPr>
        <w:t>odeljenja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matičnoj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 24 </w:t>
      </w:r>
      <w:r w:rsidR="003279EC">
        <w:rPr>
          <w:sz w:val="24"/>
          <w:szCs w:val="24"/>
        </w:rPr>
        <w:t>isturena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odeljenja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raspoređena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okolnom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brdsko</w:t>
      </w:r>
      <w:r>
        <w:rPr>
          <w:sz w:val="24"/>
          <w:szCs w:val="24"/>
        </w:rPr>
        <w:t xml:space="preserve">- </w:t>
      </w:r>
      <w:r w:rsidR="003279EC">
        <w:rPr>
          <w:sz w:val="24"/>
          <w:szCs w:val="24"/>
        </w:rPr>
        <w:t>planinskom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predelu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Važno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napomenuti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ovim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isturenim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odeljenjima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školuje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često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jedan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dvoje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učenika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čega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funkcioniše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otežanim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uslovima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uz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razumevanje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Ministarstva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prosvete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nauke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tehnološkog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razvoja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finansijsku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lokalne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samouprave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uspeva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prevaziđe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teškoće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đacima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obezbeđeni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besplatni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udžbenici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pitanje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Fatmira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Hasanija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uslovi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izvođenje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praktične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hemije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fizike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Metodi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Čipov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odgovorio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kabinetske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nedostatka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sredstava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skorijoj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budućnosti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biti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uslova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Osvrćući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izlaganje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direktora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osnovne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poslanik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Đorđe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Kosanić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nažalost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mnogim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školama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uslovi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nisu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dovoljno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dobri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tome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treba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raditi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odlično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lokalna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samouprava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obezbeđuje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besplatne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užbenike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decu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nešto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čemu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treba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težiti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nivou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cele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zemlje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dodao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bitno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dobra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volja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rešavanje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problema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strane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zainteresovanih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strana</w:t>
      </w:r>
      <w:r>
        <w:rPr>
          <w:sz w:val="24"/>
          <w:szCs w:val="24"/>
        </w:rPr>
        <w:t xml:space="preserve">. </w:t>
      </w:r>
    </w:p>
    <w:p w:rsidR="00FD69F5" w:rsidRDefault="005549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</w:rPr>
        <w:t>Katarina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Simeonov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direktorka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  <w:lang w:val="sr-Cyrl-CS"/>
        </w:rPr>
        <w:t>OŠ</w:t>
      </w:r>
      <w:r>
        <w:rPr>
          <w:sz w:val="24"/>
          <w:szCs w:val="24"/>
          <w:lang w:val="sr-Cyrl-CS"/>
        </w:rPr>
        <w:t xml:space="preserve"> „</w:t>
      </w:r>
      <w:r w:rsidR="003279EC">
        <w:rPr>
          <w:sz w:val="24"/>
          <w:szCs w:val="24"/>
          <w:lang w:val="sr-Cyrl-CS"/>
        </w:rPr>
        <w:t>Hristo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Botev</w:t>
      </w:r>
      <w:r>
        <w:rPr>
          <w:sz w:val="24"/>
          <w:szCs w:val="24"/>
          <w:lang w:val="sr-Cyrl-CS"/>
        </w:rPr>
        <w:t xml:space="preserve">“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Dimitrovgradu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iznela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 w:rsidRPr="00137590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Dimitrovgradu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148 </w:t>
      </w:r>
      <w:r w:rsidR="003279EC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zgrada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stara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relativno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očuvana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zahvaljujući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sredstvima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dobijena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Republike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otpočela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rekonstrukcija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vrednosti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milion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evra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centralnoj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Dimitrovgradu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školuje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500 </w:t>
      </w:r>
      <w:r w:rsidR="003279EC">
        <w:rPr>
          <w:sz w:val="24"/>
          <w:szCs w:val="24"/>
          <w:lang w:val="sr-Cyrl-CS"/>
        </w:rPr>
        <w:t>đaka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isturenim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odeljenjima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okolnim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selima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školuje</w:t>
      </w:r>
      <w:r>
        <w:rPr>
          <w:sz w:val="24"/>
          <w:szCs w:val="24"/>
          <w:lang w:val="sr-Cyrl-CS"/>
        </w:rPr>
        <w:t xml:space="preserve"> 30 </w:t>
      </w:r>
      <w:r w:rsidR="003279EC">
        <w:rPr>
          <w:sz w:val="24"/>
          <w:szCs w:val="24"/>
          <w:lang w:val="sr-Cyrl-CS"/>
        </w:rPr>
        <w:t>učenika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Zakonski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školovanje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jezicima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postavljen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kraja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sproveden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Osnovni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školovanja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maternji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status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izbornog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obaveznog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predmeta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Osnovnoj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školi</w:t>
      </w:r>
      <w:r>
        <w:rPr>
          <w:sz w:val="24"/>
          <w:szCs w:val="24"/>
          <w:lang w:val="sr-Cyrl-CS"/>
        </w:rPr>
        <w:t xml:space="preserve"> „</w:t>
      </w:r>
      <w:r w:rsidR="003279EC">
        <w:rPr>
          <w:sz w:val="24"/>
          <w:szCs w:val="24"/>
          <w:lang w:val="sr-Cyrl-CS"/>
        </w:rPr>
        <w:t>Hristo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Botev</w:t>
      </w:r>
      <w:r>
        <w:rPr>
          <w:sz w:val="24"/>
          <w:szCs w:val="24"/>
          <w:lang w:val="sr-Cyrl-CS"/>
        </w:rPr>
        <w:t xml:space="preserve">“ 96% </w:t>
      </w:r>
      <w:r w:rsidR="003279EC">
        <w:rPr>
          <w:sz w:val="24"/>
          <w:szCs w:val="24"/>
          <w:lang w:val="sr-Cyrl-CS"/>
        </w:rPr>
        <w:t>učenika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školuje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modelu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izvodi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srpskom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učenici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nedelje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imaju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lastRenderedPageBreak/>
        <w:t>časa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elementima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kulture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Kod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roditelja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uvek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bojazan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izvodila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deca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dovoljno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naučila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srpski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ometalo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daljem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školovanju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Najveći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učenika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pohađa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gimnazijsku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svoje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visoko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nastavlja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Bugarskoj</w:t>
      </w:r>
      <w:r>
        <w:rPr>
          <w:sz w:val="24"/>
          <w:szCs w:val="24"/>
          <w:lang w:val="sr-Cyrl-CS"/>
        </w:rPr>
        <w:t xml:space="preserve">  </w:t>
      </w:r>
      <w:r w:rsidR="003279EC">
        <w:rPr>
          <w:sz w:val="24"/>
          <w:szCs w:val="24"/>
          <w:lang w:val="sr-Cyrl-CS"/>
        </w:rPr>
        <w:t>bez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ikakvih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smetnji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Većina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OŠ</w:t>
      </w:r>
      <w:r>
        <w:rPr>
          <w:sz w:val="24"/>
          <w:szCs w:val="24"/>
          <w:lang w:val="sr-Cyrl-CS"/>
        </w:rPr>
        <w:t xml:space="preserve"> „</w:t>
      </w:r>
      <w:r w:rsidR="003279EC">
        <w:rPr>
          <w:sz w:val="24"/>
          <w:szCs w:val="24"/>
          <w:lang w:val="sr-Cyrl-CS"/>
        </w:rPr>
        <w:t>Hristo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Botev</w:t>
      </w:r>
      <w:r>
        <w:rPr>
          <w:sz w:val="24"/>
          <w:szCs w:val="24"/>
          <w:lang w:val="sr-Cyrl-CS"/>
        </w:rPr>
        <w:t xml:space="preserve">“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osposobljena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izvodi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preostalih</w:t>
      </w:r>
      <w:r>
        <w:rPr>
          <w:sz w:val="24"/>
          <w:szCs w:val="24"/>
          <w:lang w:val="sr-Cyrl-CS"/>
        </w:rPr>
        <w:t xml:space="preserve"> 5</w:t>
      </w:r>
      <w:r>
        <w:rPr>
          <w:sz w:val="24"/>
          <w:szCs w:val="24"/>
        </w:rPr>
        <w:t>%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6% </w:t>
      </w:r>
      <w:r w:rsidR="003279EC">
        <w:rPr>
          <w:sz w:val="24"/>
          <w:szCs w:val="24"/>
          <w:lang w:val="sr-Cyrl-CS"/>
        </w:rPr>
        <w:t>nastavnika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prošli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dodatne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obuke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eventualno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finansirane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sredstava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Ministrstva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spoljnih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poslova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Ona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zaključuje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trenutku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unapređenje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ključna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promena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statusa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predmeta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izbornog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obavezni</w:t>
      </w:r>
      <w:r>
        <w:rPr>
          <w:sz w:val="24"/>
          <w:szCs w:val="24"/>
          <w:lang w:val="sr-Cyrl-CS"/>
        </w:rPr>
        <w:t>.</w:t>
      </w:r>
    </w:p>
    <w:p w:rsidR="00341F58" w:rsidRPr="0097607F" w:rsidRDefault="005549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Anton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Tončev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gimnazije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ističe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osnovnoj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izvođena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1977. </w:t>
      </w:r>
      <w:r w:rsidR="003279E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gimnaziji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1959. </w:t>
      </w:r>
      <w:r w:rsidR="003279E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školske</w:t>
      </w:r>
      <w:r>
        <w:rPr>
          <w:sz w:val="24"/>
          <w:szCs w:val="24"/>
          <w:lang w:val="sr-Cyrl-CS"/>
        </w:rPr>
        <w:t xml:space="preserve"> 2014/2015 </w:t>
      </w:r>
      <w:r w:rsidR="003279E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ponovo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počelo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izvođenje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gimnaziji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glavni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nepostojanje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udžbenika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Rešavanje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udžbenika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započeto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2015. </w:t>
      </w:r>
      <w:r w:rsidR="003279E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postupku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zastalo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tako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udžbenici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prevedeni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drugi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čekaju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odobreni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strane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prosvetnog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roditelja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zahteva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izjasne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deca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slušati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roditelje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često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dovodi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dilemu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knjižice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svedočanstva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prevedeni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vezi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apelovao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predstavnike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svojim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autoritetom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utiču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ubrzanje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postupka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odobravanja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udžbenika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Praktična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nastava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hemije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fizike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odvija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zahvaljujući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obezbedila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određena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sredstva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nabavljanje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potrebnih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reagenasa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sredstva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obezbedila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izgradnju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sportske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hale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iskorišćena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odnosno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izgradnja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sportske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započeta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dovršena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Drugi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suočavaju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pripadnici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prostorima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slab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privredni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razvoj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teritorijama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Dimitrovgrad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posledicu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smanjenje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broja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stanovnika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potrazi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poslom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najčešće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odlaze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Bugarsku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ovu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pojavu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prekomernu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izgradnju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mini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hidrocentrala</w:t>
      </w:r>
      <w:r>
        <w:rPr>
          <w:sz w:val="24"/>
          <w:szCs w:val="24"/>
          <w:lang w:val="sr-Cyrl-CS"/>
        </w:rPr>
        <w:t>.</w:t>
      </w:r>
    </w:p>
    <w:p w:rsidR="00911417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</w:rPr>
        <w:t>Predsedavajući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Ljubiša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Stojmirović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vezi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izlaganjem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prethodnog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govornika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rešavanje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problema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domenu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Zavoda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izdavanje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saveta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treba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sklope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memorandum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kako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postupak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izdavanja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udžbenika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osnovno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srednje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nastavio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dodao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vidi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problem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tome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roditelji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izjašnjavaju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tome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njihova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deca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pohađati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roditeljima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odluče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šta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najbolje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njihovo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dete</w:t>
      </w:r>
      <w:r>
        <w:rPr>
          <w:sz w:val="24"/>
          <w:szCs w:val="24"/>
        </w:rPr>
        <w:t xml:space="preserve">. </w:t>
      </w:r>
    </w:p>
    <w:p w:rsidR="004B2406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</w:rPr>
        <w:t>Dragan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Ivanov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direktor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osnovne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škole</w:t>
      </w:r>
      <w:r>
        <w:rPr>
          <w:sz w:val="24"/>
          <w:szCs w:val="24"/>
        </w:rPr>
        <w:t xml:space="preserve"> „</w:t>
      </w:r>
      <w:r w:rsidR="003279EC">
        <w:rPr>
          <w:sz w:val="24"/>
          <w:szCs w:val="24"/>
        </w:rPr>
        <w:t>Bratstvo</w:t>
      </w:r>
      <w:r>
        <w:rPr>
          <w:sz w:val="24"/>
          <w:szCs w:val="24"/>
        </w:rPr>
        <w:t xml:space="preserve">“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Zvoncu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rekao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Zvoncu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eksperimentalna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dvojezična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</w:t>
      </w:r>
      <w:r>
        <w:rPr>
          <w:sz w:val="24"/>
          <w:szCs w:val="24"/>
        </w:rPr>
        <w:t xml:space="preserve"> 1985. </w:t>
      </w:r>
      <w:r w:rsidR="003279EC">
        <w:rPr>
          <w:sz w:val="24"/>
          <w:szCs w:val="24"/>
        </w:rPr>
        <w:t>godine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Trenutno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Zvoncu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</w:t>
      </w:r>
      <w:r w:rsidRPr="00B02109"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uči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obavezan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predmet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međutim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dodaje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pritisci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strane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Prosvetne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inspekcije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strane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uprave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Niš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primeni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model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poput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onog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Dimitrovgradu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odnosno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jezik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izučava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izborni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predmet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ulazi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prosek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ocena</w:t>
      </w:r>
      <w:r>
        <w:rPr>
          <w:sz w:val="24"/>
          <w:szCs w:val="24"/>
        </w:rPr>
        <w:t xml:space="preserve">. </w:t>
      </w:r>
    </w:p>
    <w:p w:rsidR="00A90D86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</w:rPr>
        <w:t>Mile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Samardžić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profesor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Beogradske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poslovne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član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Nacionalnog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saveta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kratkom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obraćanju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izneo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veoma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značajno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to</w:t>
      </w:r>
      <w:r>
        <w:rPr>
          <w:sz w:val="24"/>
          <w:szCs w:val="24"/>
        </w:rPr>
        <w:t xml:space="preserve">  </w:t>
      </w:r>
      <w:r w:rsidR="003279EC">
        <w:rPr>
          <w:sz w:val="24"/>
          <w:szCs w:val="24"/>
        </w:rPr>
        <w:t>što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Beogradska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poslovna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škola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prisutna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Bosilegradu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jer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taj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način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omogućava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stanovnicima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Bosilegrada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okoline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imaju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pristup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visokom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svojoj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lokalnoj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sredini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Takođe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smatra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prostor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druge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ustanove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budu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prisutne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ovom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delu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zemlje</w:t>
      </w:r>
      <w:r>
        <w:rPr>
          <w:sz w:val="24"/>
          <w:szCs w:val="24"/>
        </w:rPr>
        <w:t xml:space="preserve">. </w:t>
      </w:r>
    </w:p>
    <w:p w:rsidR="00A90D86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poslanik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Nikola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Savić</w:t>
      </w:r>
      <w:r>
        <w:rPr>
          <w:sz w:val="24"/>
          <w:szCs w:val="24"/>
        </w:rPr>
        <w:t xml:space="preserve">, </w:t>
      </w:r>
      <w:r w:rsidR="003279EC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pripadnici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bugarske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nacionalne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manjine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treba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budu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ponosni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svoje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sunarodnike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ostvarili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zapažene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rezultate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raznim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oblastima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slikovit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primer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naveo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profesora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Venea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Bogoslavova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veliki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doprinos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proučavanju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nastavi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matematike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Srbiji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dodao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sistem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obrazovanja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lastRenderedPageBreak/>
        <w:t>sam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sebi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inertan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ali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udruženim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snagama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svih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činilaca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moguće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postići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određen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napredak</w:t>
      </w:r>
      <w:r>
        <w:rPr>
          <w:sz w:val="24"/>
          <w:szCs w:val="24"/>
        </w:rPr>
        <w:t>.</w:t>
      </w:r>
    </w:p>
    <w:p w:rsidR="00CE3CFE" w:rsidRDefault="005549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3279EC">
        <w:rPr>
          <w:sz w:val="24"/>
          <w:szCs w:val="24"/>
          <w:lang w:val="sr-Cyrl-CS"/>
        </w:rPr>
        <w:t>Vladimir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Zahariev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izneo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trenutno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živi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oko</w:t>
      </w:r>
      <w:r>
        <w:rPr>
          <w:sz w:val="24"/>
          <w:szCs w:val="24"/>
          <w:lang w:val="sr-Cyrl-CS"/>
        </w:rPr>
        <w:t xml:space="preserve"> 10000 </w:t>
      </w:r>
      <w:r w:rsidR="003279EC">
        <w:rPr>
          <w:sz w:val="24"/>
          <w:szCs w:val="24"/>
          <w:lang w:val="sr-Cyrl-CS"/>
        </w:rPr>
        <w:t>stanovnika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2015. </w:t>
      </w:r>
      <w:r w:rsidR="003279EC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posetili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tadašnji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premijer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Vučić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ministarka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državne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uprave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Brnabić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prilikom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pokrenuta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značajna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</w:t>
      </w:r>
      <w:r w:rsidR="003279EC">
        <w:rPr>
          <w:sz w:val="24"/>
          <w:szCs w:val="24"/>
        </w:rPr>
        <w:t>bl</w:t>
      </w:r>
      <w:r w:rsidR="003279EC">
        <w:rPr>
          <w:sz w:val="24"/>
          <w:szCs w:val="24"/>
          <w:lang w:val="sr-Cyrl-CS"/>
        </w:rPr>
        <w:t>asti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infrastrukture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tada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počeo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rešava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udžbenika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otpočela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realizacija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projekata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infrastrukturi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reči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informisanju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tako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dogovoreno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primenjuje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model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primenjuju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pripadnici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mađarske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nacionalne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manjine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osim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dobijanja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udžbenika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bugarskom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jeziku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značajan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dolazak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Beogradske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poslovne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tamo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prisutna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nekoliko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trenutku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sarađuje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međunarodnih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ambasadama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stranih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zemalja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obezbedila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sredstva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različite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projekte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svega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infrastrukture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tiče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izgradnje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sportske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hale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izvođenje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radova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obezbeđena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potrebna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sredstva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pravne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prirode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potrebno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prvo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raskinuti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ugovor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prethodnim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izvođačem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radova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ispunio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svoje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obaveze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kraju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trenutno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školuje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sedmoro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učenika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azilanata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vrlo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lepo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prihaćeni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Bosilegrada</w:t>
      </w:r>
      <w:r>
        <w:rPr>
          <w:sz w:val="24"/>
          <w:szCs w:val="24"/>
          <w:lang w:val="sr-Cyrl-CS"/>
        </w:rPr>
        <w:t xml:space="preserve">. </w:t>
      </w:r>
      <w:r w:rsidR="003279EC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izbeglice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dobrodošle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Opštinu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</w:t>
      </w:r>
      <w:r>
        <w:rPr>
          <w:sz w:val="24"/>
          <w:szCs w:val="24"/>
          <w:lang w:val="sr-Cyrl-CS"/>
        </w:rPr>
        <w:t xml:space="preserve">. </w:t>
      </w:r>
    </w:p>
    <w:p w:rsidR="00CE3CFE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kraju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Ljubiša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Stojmirović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zahvalio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domaćinima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toploj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dobrodošlici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neki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iznetih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skorije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vreme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rešeni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šta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on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veruje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ostali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Odora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lično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založiti</w:t>
      </w:r>
      <w:r>
        <w:rPr>
          <w:sz w:val="24"/>
          <w:szCs w:val="24"/>
          <w:lang w:val="sr-Cyrl-CS"/>
        </w:rPr>
        <w:t>.</w:t>
      </w:r>
    </w:p>
    <w:p w:rsidR="000F3E38" w:rsidRPr="000F3E38" w:rsidRDefault="005549EF" w:rsidP="00056FEF">
      <w:pPr>
        <w:tabs>
          <w:tab w:val="clear" w:pos="1440"/>
        </w:tabs>
        <w:rPr>
          <w:sz w:val="24"/>
          <w:szCs w:val="24"/>
        </w:rPr>
      </w:pPr>
    </w:p>
    <w:p w:rsidR="00CE3CFE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završena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14:00 </w:t>
      </w:r>
      <w:r w:rsidR="003279EC">
        <w:rPr>
          <w:sz w:val="24"/>
          <w:szCs w:val="24"/>
          <w:lang w:val="sr-Cyrl-CS"/>
        </w:rPr>
        <w:t>časova</w:t>
      </w:r>
      <w:r>
        <w:rPr>
          <w:sz w:val="24"/>
          <w:szCs w:val="24"/>
          <w:lang w:val="sr-Cyrl-CS"/>
        </w:rPr>
        <w:t>.</w:t>
      </w:r>
    </w:p>
    <w:p w:rsidR="000F3E38" w:rsidRPr="000F3E38" w:rsidRDefault="005549EF" w:rsidP="00056FEF">
      <w:pPr>
        <w:tabs>
          <w:tab w:val="clear" w:pos="1440"/>
        </w:tabs>
        <w:rPr>
          <w:sz w:val="24"/>
          <w:szCs w:val="24"/>
        </w:rPr>
      </w:pPr>
    </w:p>
    <w:p w:rsidR="00040A05" w:rsidRPr="004B2406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Nakon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mestu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Izvor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okolini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Bosilegrada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članove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nauku</w:t>
      </w:r>
      <w:r>
        <w:rPr>
          <w:sz w:val="24"/>
          <w:szCs w:val="24"/>
          <w:lang w:val="sr-Cyrl-CS"/>
        </w:rPr>
        <w:t xml:space="preserve">, </w:t>
      </w:r>
      <w:r w:rsidR="003279EC">
        <w:rPr>
          <w:sz w:val="24"/>
          <w:szCs w:val="24"/>
          <w:lang w:val="sr-Cyrl-CS"/>
        </w:rPr>
        <w:t>tehnološki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razvoj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informatičko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društvo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priređen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kulturno</w:t>
      </w:r>
      <w:r>
        <w:rPr>
          <w:sz w:val="24"/>
          <w:szCs w:val="24"/>
          <w:lang w:val="sr-Cyrl-CS"/>
        </w:rPr>
        <w:t>-</w:t>
      </w:r>
      <w:r w:rsidR="003279EC">
        <w:rPr>
          <w:sz w:val="24"/>
          <w:szCs w:val="24"/>
          <w:lang w:val="sr-Cyrl-CS"/>
        </w:rPr>
        <w:t>umetnički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program</w:t>
      </w:r>
      <w:r>
        <w:rPr>
          <w:sz w:val="24"/>
          <w:szCs w:val="24"/>
          <w:lang w:val="sr-Cyrl-CS"/>
        </w:rPr>
        <w:t xml:space="preserve">.   </w:t>
      </w:r>
      <w:r>
        <w:rPr>
          <w:sz w:val="24"/>
          <w:szCs w:val="24"/>
          <w:lang w:val="sr-Cyrl-CS"/>
        </w:rPr>
        <w:t xml:space="preserve">  </w:t>
      </w:r>
    </w:p>
    <w:p w:rsidR="00876CEF" w:rsidRPr="000B6DAB" w:rsidRDefault="005549EF" w:rsidP="00056FEF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56FEF" w:rsidRDefault="005549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</w:t>
      </w:r>
    </w:p>
    <w:p w:rsidR="00C82945" w:rsidRDefault="005549EF" w:rsidP="00274A0A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</w:p>
    <w:p w:rsidR="00C82945" w:rsidRPr="00C82945" w:rsidRDefault="005549EF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SEKRETAR</w:t>
      </w:r>
      <w:r w:rsidRPr="00C82945">
        <w:rPr>
          <w:sz w:val="24"/>
          <w:szCs w:val="24"/>
          <w:lang w:val="sr-Cyrl-CS"/>
        </w:rPr>
        <w:tab/>
        <w:t xml:space="preserve">                      </w:t>
      </w:r>
      <w:r>
        <w:rPr>
          <w:sz w:val="24"/>
          <w:szCs w:val="24"/>
          <w:lang w:val="sr-Cyrl-CS"/>
        </w:rPr>
        <w:t xml:space="preserve">                </w:t>
      </w:r>
      <w:r w:rsidR="003279EC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PREDSEDNIKA</w:t>
      </w:r>
      <w:r>
        <w:rPr>
          <w:sz w:val="24"/>
          <w:szCs w:val="24"/>
          <w:lang w:val="sr-Cyrl-CS"/>
        </w:rPr>
        <w:t xml:space="preserve">  </w:t>
      </w:r>
    </w:p>
    <w:p w:rsidR="00C82945" w:rsidRPr="00C82945" w:rsidRDefault="005549EF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C82945" w:rsidRDefault="005549EF" w:rsidP="00DF2FAC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C82945">
        <w:rPr>
          <w:sz w:val="24"/>
          <w:szCs w:val="24"/>
          <w:lang w:val="sr-Cyrl-CS"/>
        </w:rPr>
        <w:tab/>
      </w:r>
      <w:r w:rsidR="003279EC">
        <w:rPr>
          <w:sz w:val="24"/>
          <w:szCs w:val="24"/>
          <w:lang w:val="sr-Cyrl-CS"/>
        </w:rPr>
        <w:t>Dragomir</w:t>
      </w:r>
      <w:r w:rsidRPr="00C82945">
        <w:rPr>
          <w:sz w:val="24"/>
          <w:szCs w:val="24"/>
          <w:lang w:val="sr-Cyrl-CS"/>
        </w:rPr>
        <w:t xml:space="preserve"> </w:t>
      </w:r>
      <w:r w:rsidR="003279EC">
        <w:rPr>
          <w:sz w:val="24"/>
          <w:szCs w:val="24"/>
          <w:lang w:val="sr-Cyrl-CS"/>
        </w:rPr>
        <w:t>Petković</w:t>
      </w:r>
      <w:r w:rsidRPr="00C82945"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 xml:space="preserve">                  </w:t>
      </w:r>
      <w:r w:rsidR="003279EC">
        <w:rPr>
          <w:sz w:val="24"/>
          <w:szCs w:val="24"/>
        </w:rPr>
        <w:t>prof</w:t>
      </w:r>
      <w:r>
        <w:rPr>
          <w:sz w:val="24"/>
          <w:szCs w:val="24"/>
        </w:rPr>
        <w:t xml:space="preserve">. </w:t>
      </w:r>
      <w:r w:rsidR="003279EC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Ljubiša</w:t>
      </w:r>
      <w:r>
        <w:rPr>
          <w:sz w:val="24"/>
          <w:szCs w:val="24"/>
        </w:rPr>
        <w:t xml:space="preserve"> </w:t>
      </w:r>
      <w:r w:rsidR="003279EC">
        <w:rPr>
          <w:sz w:val="24"/>
          <w:szCs w:val="24"/>
        </w:rPr>
        <w:t>Stojmirović</w:t>
      </w:r>
    </w:p>
    <w:sectPr w:rsidR="00C82945" w:rsidSect="00614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EC" w:rsidRDefault="00327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638876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5AB" w:rsidRDefault="005549E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279EC">
          <w:t>4</w:t>
        </w:r>
        <w:r>
          <w:fldChar w:fldCharType="end"/>
        </w:r>
      </w:p>
    </w:sdtContent>
  </w:sdt>
  <w:p w:rsidR="006145AB" w:rsidRDefault="00554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EC" w:rsidRDefault="00327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EC" w:rsidRDefault="003279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EC" w:rsidRDefault="003279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EC" w:rsidRDefault="003279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3B9"/>
    <w:multiLevelType w:val="hybridMultilevel"/>
    <w:tmpl w:val="3A2633C4"/>
    <w:lvl w:ilvl="0" w:tplc="BE320A3A">
      <w:start w:val="1"/>
      <w:numFmt w:val="decimal"/>
      <w:lvlText w:val="%1."/>
      <w:lvlJc w:val="left"/>
      <w:pPr>
        <w:ind w:left="720" w:hanging="360"/>
      </w:pPr>
    </w:lvl>
    <w:lvl w:ilvl="1" w:tplc="93A8FF0E">
      <w:start w:val="1"/>
      <w:numFmt w:val="lowerLetter"/>
      <w:lvlText w:val="%2."/>
      <w:lvlJc w:val="left"/>
      <w:pPr>
        <w:ind w:left="1440" w:hanging="360"/>
      </w:pPr>
    </w:lvl>
    <w:lvl w:ilvl="2" w:tplc="4962882A">
      <w:start w:val="1"/>
      <w:numFmt w:val="lowerRoman"/>
      <w:lvlText w:val="%3."/>
      <w:lvlJc w:val="right"/>
      <w:pPr>
        <w:ind w:left="2160" w:hanging="180"/>
      </w:pPr>
    </w:lvl>
    <w:lvl w:ilvl="3" w:tplc="2BD86494">
      <w:start w:val="1"/>
      <w:numFmt w:val="decimal"/>
      <w:lvlText w:val="%4."/>
      <w:lvlJc w:val="left"/>
      <w:pPr>
        <w:ind w:left="2880" w:hanging="360"/>
      </w:pPr>
    </w:lvl>
    <w:lvl w:ilvl="4" w:tplc="11426852">
      <w:start w:val="1"/>
      <w:numFmt w:val="lowerLetter"/>
      <w:lvlText w:val="%5."/>
      <w:lvlJc w:val="left"/>
      <w:pPr>
        <w:ind w:left="3600" w:hanging="360"/>
      </w:pPr>
    </w:lvl>
    <w:lvl w:ilvl="5" w:tplc="79E0130A">
      <w:start w:val="1"/>
      <w:numFmt w:val="lowerRoman"/>
      <w:lvlText w:val="%6."/>
      <w:lvlJc w:val="right"/>
      <w:pPr>
        <w:ind w:left="4320" w:hanging="180"/>
      </w:pPr>
    </w:lvl>
    <w:lvl w:ilvl="6" w:tplc="A622DF70">
      <w:start w:val="1"/>
      <w:numFmt w:val="decimal"/>
      <w:lvlText w:val="%7."/>
      <w:lvlJc w:val="left"/>
      <w:pPr>
        <w:ind w:left="5040" w:hanging="360"/>
      </w:pPr>
    </w:lvl>
    <w:lvl w:ilvl="7" w:tplc="905EE6C8">
      <w:start w:val="1"/>
      <w:numFmt w:val="lowerLetter"/>
      <w:lvlText w:val="%8."/>
      <w:lvlJc w:val="left"/>
      <w:pPr>
        <w:ind w:left="5760" w:hanging="360"/>
      </w:pPr>
    </w:lvl>
    <w:lvl w:ilvl="8" w:tplc="27E8354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609"/>
    <w:multiLevelType w:val="hybridMultilevel"/>
    <w:tmpl w:val="F66C5900"/>
    <w:lvl w:ilvl="0" w:tplc="7C4AB5FC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 w:tplc="3612B3C2">
      <w:start w:val="1"/>
      <w:numFmt w:val="lowerLetter"/>
      <w:lvlText w:val="%2."/>
      <w:lvlJc w:val="left"/>
      <w:pPr>
        <w:ind w:left="1800" w:hanging="360"/>
      </w:pPr>
    </w:lvl>
    <w:lvl w:ilvl="2" w:tplc="985ED8D2">
      <w:start w:val="1"/>
      <w:numFmt w:val="lowerRoman"/>
      <w:lvlText w:val="%3."/>
      <w:lvlJc w:val="right"/>
      <w:pPr>
        <w:ind w:left="2520" w:hanging="180"/>
      </w:pPr>
    </w:lvl>
    <w:lvl w:ilvl="3" w:tplc="721CF968">
      <w:start w:val="1"/>
      <w:numFmt w:val="decimal"/>
      <w:lvlText w:val="%4."/>
      <w:lvlJc w:val="left"/>
      <w:pPr>
        <w:ind w:left="3240" w:hanging="360"/>
      </w:pPr>
    </w:lvl>
    <w:lvl w:ilvl="4" w:tplc="B4D4D1BA">
      <w:start w:val="1"/>
      <w:numFmt w:val="lowerLetter"/>
      <w:lvlText w:val="%5."/>
      <w:lvlJc w:val="left"/>
      <w:pPr>
        <w:ind w:left="3960" w:hanging="360"/>
      </w:pPr>
    </w:lvl>
    <w:lvl w:ilvl="5" w:tplc="5BF2C2CC">
      <w:start w:val="1"/>
      <w:numFmt w:val="lowerRoman"/>
      <w:lvlText w:val="%6."/>
      <w:lvlJc w:val="right"/>
      <w:pPr>
        <w:ind w:left="4680" w:hanging="180"/>
      </w:pPr>
    </w:lvl>
    <w:lvl w:ilvl="6" w:tplc="B47A222C">
      <w:start w:val="1"/>
      <w:numFmt w:val="decimal"/>
      <w:lvlText w:val="%7."/>
      <w:lvlJc w:val="left"/>
      <w:pPr>
        <w:ind w:left="5400" w:hanging="360"/>
      </w:pPr>
    </w:lvl>
    <w:lvl w:ilvl="7" w:tplc="59AA21B0">
      <w:start w:val="1"/>
      <w:numFmt w:val="lowerLetter"/>
      <w:lvlText w:val="%8."/>
      <w:lvlJc w:val="left"/>
      <w:pPr>
        <w:ind w:left="6120" w:hanging="360"/>
      </w:pPr>
    </w:lvl>
    <w:lvl w:ilvl="8" w:tplc="B37E555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EC"/>
    <w:rsid w:val="003279EC"/>
    <w:rsid w:val="005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6FDE-FFB6-4C1C-8D3C-F9C37601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Igor Gvozdic</cp:lastModifiedBy>
  <cp:revision>2</cp:revision>
  <cp:lastPrinted>2017-01-18T11:46:00Z</cp:lastPrinted>
  <dcterms:created xsi:type="dcterms:W3CDTF">2017-11-28T13:20:00Z</dcterms:created>
  <dcterms:modified xsi:type="dcterms:W3CDTF">2017-11-28T13:20:00Z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236144</vt:lpwstr>
  </property>
  <property fmtid="{D5CDD505-2E9C-101B-9397-08002B2CF9AE}" pid="3" name="UserID">
    <vt:lpwstr>684</vt:lpwstr>
  </property>
</Properties>
</file>